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CC" w:rsidRPr="00405EF4" w:rsidRDefault="00C523CC" w:rsidP="00C523CC">
      <w:pPr>
        <w:spacing w:after="328" w:line="632" w:lineRule="atLeast"/>
        <w:ind w:left="291"/>
        <w:textAlignment w:val="baseline"/>
        <w:outlineLvl w:val="0"/>
        <w:rPr>
          <w:rFonts w:ascii="inherit" w:eastAsia="Times New Roman" w:hAnsi="inherit" w:cs="Arial"/>
          <w:b/>
          <w:bCs/>
          <w:color w:val="F7931D"/>
          <w:kern w:val="36"/>
          <w:sz w:val="40"/>
          <w:szCs w:val="40"/>
          <w:lang w:eastAsia="ru-RU"/>
        </w:rPr>
      </w:pPr>
      <w:r w:rsidRPr="00405EF4">
        <w:rPr>
          <w:rFonts w:ascii="inherit" w:eastAsia="Times New Roman" w:hAnsi="inherit" w:cs="Arial"/>
          <w:b/>
          <w:bCs/>
          <w:color w:val="F7931D"/>
          <w:kern w:val="36"/>
          <w:sz w:val="40"/>
          <w:szCs w:val="40"/>
          <w:lang w:eastAsia="ru-RU"/>
        </w:rPr>
        <w:t>Деловая игра для воспитателей «Речевое развитие дошкольников»</w:t>
      </w:r>
    </w:p>
    <w:p w:rsidR="00C523CC" w:rsidRPr="00405EF4" w:rsidRDefault="00405EF4" w:rsidP="00C523CC">
      <w:pPr>
        <w:shd w:val="clear" w:color="auto" w:fill="F8C585"/>
        <w:spacing w:line="354" w:lineRule="atLeast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405E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Предлагаю</w:t>
      </w:r>
      <w:r w:rsidR="00C523CC" w:rsidRPr="00405EF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сценарий деловой игры, которая поможет педагогам актуализировать знания о речевом развитии детей дошкольного возраста. Проведите игру с воспитателями нескольких детских садов, чтобы они могли обменяться опытом с коллегами.</w:t>
      </w:r>
    </w:p>
    <w:tbl>
      <w:tblPr>
        <w:tblW w:w="9448" w:type="dxa"/>
        <w:tblCellSpacing w:w="15" w:type="dxa"/>
        <w:tblBorders>
          <w:bottom w:val="inset" w:sz="4" w:space="0" w:color="F09300"/>
        </w:tblBorders>
        <w:tblCellMar>
          <w:left w:w="0" w:type="dxa"/>
          <w:right w:w="0" w:type="dxa"/>
        </w:tblCellMar>
        <w:tblLook w:val="04A0"/>
      </w:tblPr>
      <w:tblGrid>
        <w:gridCol w:w="9448"/>
      </w:tblGrid>
      <w:tr w:rsidR="00C523CC" w:rsidRPr="00405EF4" w:rsidTr="00C523CC">
        <w:trPr>
          <w:tblCellSpacing w:w="15" w:type="dxa"/>
        </w:trPr>
        <w:tc>
          <w:tcPr>
            <w:tcW w:w="0" w:type="auto"/>
            <w:tcBorders>
              <w:top w:val="single" w:sz="4" w:space="0" w:color="F09300"/>
              <w:left w:val="nil"/>
              <w:bottom w:val="nil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523CC" w:rsidRPr="00405EF4" w:rsidRDefault="00C523CC" w:rsidP="00C523CC">
            <w:pPr>
              <w:spacing w:after="0" w:line="2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5EF4">
              <w:rPr>
                <w:rFonts w:ascii="inherit" w:eastAsia="Times New Roman" w:hAnsi="inherit" w:cs="Arial"/>
                <w:b/>
                <w:bCs/>
                <w:color w:val="F7931D"/>
                <w:sz w:val="24"/>
                <w:szCs w:val="24"/>
                <w:lang w:eastAsia="ru-RU"/>
              </w:rPr>
              <w:t>ДЛЯ КОГО, ЗАЧЕМ И КАК</w:t>
            </w:r>
          </w:p>
        </w:tc>
      </w:tr>
      <w:tr w:rsidR="00C523CC" w:rsidRPr="00405EF4" w:rsidTr="00C523CC">
        <w:trPr>
          <w:tblCellSpacing w:w="15" w:type="dxa"/>
        </w:trPr>
        <w:tc>
          <w:tcPr>
            <w:tcW w:w="0" w:type="auto"/>
            <w:tcBorders>
              <w:top w:val="single" w:sz="4" w:space="0" w:color="FBE8D9"/>
              <w:left w:val="nil"/>
              <w:bottom w:val="nil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523CC" w:rsidRPr="00405EF4" w:rsidRDefault="00C523CC" w:rsidP="00C523CC">
            <w:pPr>
              <w:spacing w:after="0" w:line="2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5EF4">
              <w:rPr>
                <w:rFonts w:ascii="inherit" w:eastAsia="Times New Roman" w:hAnsi="inherit" w:cs="Arial"/>
                <w:b/>
                <w:bCs/>
                <w:color w:val="F7931D"/>
                <w:sz w:val="24"/>
                <w:szCs w:val="24"/>
                <w:lang w:eastAsia="ru-RU"/>
              </w:rPr>
              <w:t>Участники:</w:t>
            </w:r>
            <w:r w:rsidRPr="00405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воспитатели.</w:t>
            </w:r>
          </w:p>
        </w:tc>
      </w:tr>
      <w:tr w:rsidR="00C523CC" w:rsidRPr="00405EF4" w:rsidTr="00C523CC">
        <w:trPr>
          <w:tblCellSpacing w:w="15" w:type="dxa"/>
        </w:trPr>
        <w:tc>
          <w:tcPr>
            <w:tcW w:w="0" w:type="auto"/>
            <w:tcBorders>
              <w:top w:val="single" w:sz="4" w:space="0" w:color="FBE8D9"/>
              <w:left w:val="nil"/>
              <w:bottom w:val="nil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523CC" w:rsidRPr="00405EF4" w:rsidRDefault="00C523CC" w:rsidP="00C523CC">
            <w:pPr>
              <w:spacing w:after="0" w:line="2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5EF4">
              <w:rPr>
                <w:rFonts w:ascii="inherit" w:eastAsia="Times New Roman" w:hAnsi="inherit" w:cs="Arial"/>
                <w:b/>
                <w:bCs/>
                <w:color w:val="F7931D"/>
                <w:sz w:val="24"/>
                <w:szCs w:val="24"/>
                <w:lang w:eastAsia="ru-RU"/>
              </w:rPr>
              <w:t>Цель:</w:t>
            </w:r>
            <w:r w:rsidRPr="00405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уточнить знания и умения педагогов по проблеме речевого развития детей.</w:t>
            </w:r>
          </w:p>
        </w:tc>
      </w:tr>
      <w:tr w:rsidR="00C523CC" w:rsidRPr="00405EF4" w:rsidTr="00C523CC">
        <w:trPr>
          <w:tblCellSpacing w:w="15" w:type="dxa"/>
        </w:trPr>
        <w:tc>
          <w:tcPr>
            <w:tcW w:w="0" w:type="auto"/>
            <w:tcBorders>
              <w:top w:val="single" w:sz="4" w:space="0" w:color="FBE8D9"/>
              <w:left w:val="nil"/>
              <w:bottom w:val="nil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523CC" w:rsidRPr="00405EF4" w:rsidRDefault="00C523CC" w:rsidP="00C523CC">
            <w:pPr>
              <w:spacing w:after="0" w:line="2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5EF4">
              <w:rPr>
                <w:rFonts w:ascii="inherit" w:eastAsia="Times New Roman" w:hAnsi="inherit" w:cs="Arial"/>
                <w:b/>
                <w:bCs/>
                <w:color w:val="F7931D"/>
                <w:sz w:val="24"/>
                <w:szCs w:val="24"/>
                <w:lang w:eastAsia="ru-RU"/>
              </w:rPr>
              <w:t>Задачи:</w:t>
            </w:r>
            <w:r w:rsidRPr="00405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активизировать знания о методах, приемах и средствах развития речи дошкольников;</w:t>
            </w:r>
            <w:r w:rsidRPr="00405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повысить компетентность в области развития речи дошкольников;</w:t>
            </w:r>
            <w:r w:rsidRPr="00405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совершенствовать навыки логического мышления;</w:t>
            </w:r>
            <w:r w:rsidRPr="00405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развивать педагогическую компетентность, умение работать в коллективе.</w:t>
            </w:r>
          </w:p>
        </w:tc>
      </w:tr>
      <w:tr w:rsidR="00C523CC" w:rsidRPr="00405EF4" w:rsidTr="00C523CC">
        <w:trPr>
          <w:tblCellSpacing w:w="15" w:type="dxa"/>
        </w:trPr>
        <w:tc>
          <w:tcPr>
            <w:tcW w:w="0" w:type="auto"/>
            <w:tcBorders>
              <w:top w:val="single" w:sz="4" w:space="0" w:color="FBE8D9"/>
              <w:left w:val="nil"/>
              <w:bottom w:val="nil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523CC" w:rsidRPr="00405EF4" w:rsidRDefault="00C523CC" w:rsidP="00C523CC">
            <w:pPr>
              <w:spacing w:after="0" w:line="2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5EF4">
              <w:rPr>
                <w:rFonts w:ascii="inherit" w:eastAsia="Times New Roman" w:hAnsi="inherit" w:cs="Arial"/>
                <w:b/>
                <w:bCs/>
                <w:color w:val="F7931D"/>
                <w:sz w:val="24"/>
                <w:szCs w:val="24"/>
                <w:lang w:eastAsia="ru-RU"/>
              </w:rPr>
              <w:t>Материалы и оборудование:</w:t>
            </w:r>
            <w:r w:rsidRPr="00405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раздаточные материалы для конкурсов, два мольберта.</w:t>
            </w:r>
          </w:p>
        </w:tc>
      </w:tr>
      <w:tr w:rsidR="00C523CC" w:rsidRPr="00405EF4" w:rsidTr="00C523CC">
        <w:trPr>
          <w:tblCellSpacing w:w="15" w:type="dxa"/>
        </w:trPr>
        <w:tc>
          <w:tcPr>
            <w:tcW w:w="0" w:type="auto"/>
            <w:tcBorders>
              <w:top w:val="single" w:sz="4" w:space="0" w:color="FBE8D9"/>
              <w:left w:val="nil"/>
              <w:bottom w:val="nil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C523CC" w:rsidRPr="00405EF4" w:rsidRDefault="00C523CC" w:rsidP="00C523CC">
            <w:pPr>
              <w:spacing w:after="0" w:line="2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5EF4">
              <w:rPr>
                <w:rFonts w:ascii="inherit" w:eastAsia="Times New Roman" w:hAnsi="inherit" w:cs="Arial"/>
                <w:b/>
                <w:bCs/>
                <w:color w:val="F7931D"/>
                <w:sz w:val="24"/>
                <w:szCs w:val="24"/>
                <w:lang w:eastAsia="ru-RU"/>
              </w:rPr>
              <w:t>Продолжительность:</w:t>
            </w:r>
            <w:r w:rsidRPr="00405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40 минут.</w:t>
            </w:r>
          </w:p>
        </w:tc>
      </w:tr>
    </w:tbl>
    <w:p w:rsidR="00C523CC" w:rsidRPr="00405EF4" w:rsidRDefault="00C523CC" w:rsidP="00C523CC">
      <w:pPr>
        <w:spacing w:after="0" w:line="354" w:lineRule="atLeast"/>
        <w:textAlignment w:val="baseline"/>
        <w:outlineLvl w:val="1"/>
        <w:rPr>
          <w:rFonts w:ascii="Arial" w:eastAsia="Times New Roman" w:hAnsi="Arial" w:cs="Arial"/>
          <w:b/>
          <w:bCs/>
          <w:color w:val="F7931D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/>
          <w:bCs/>
          <w:color w:val="F7931D"/>
          <w:sz w:val="24"/>
          <w:szCs w:val="24"/>
          <w:lang w:eastAsia="ru-RU"/>
        </w:rPr>
        <w:t>Часть 1. </w:t>
      </w:r>
      <w:r w:rsidRPr="00405EF4">
        <w:rPr>
          <w:rFonts w:ascii="Arial" w:eastAsia="Times New Roman" w:hAnsi="Arial" w:cs="Arial"/>
          <w:b/>
          <w:bCs/>
          <w:color w:val="F7931D"/>
          <w:sz w:val="24"/>
          <w:szCs w:val="24"/>
          <w:lang w:eastAsia="ru-RU"/>
        </w:rPr>
        <w:t>Вводная</w:t>
      </w:r>
    </w:p>
    <w:p w:rsidR="00C523CC" w:rsidRPr="00405EF4" w:rsidRDefault="00C523CC" w:rsidP="00C523CC">
      <w:pPr>
        <w:spacing w:after="0" w:line="265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/>
          <w:bCs/>
          <w:noProof/>
          <w:color w:val="F7931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762000" cy="762000"/>
            <wp:effectExtent l="19050" t="0" r="0" b="0"/>
            <wp:docPr id="1" name="Рисунок 1" descr="https://e.profkiosk.ru/service_tbn2/zf36f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zf36f_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3CC" w:rsidRPr="00405EF4" w:rsidRDefault="00C523CC" w:rsidP="00C523CC">
      <w:pPr>
        <w:spacing w:after="240" w:line="26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5 мин</w:t>
      </w:r>
    </w:p>
    <w:p w:rsidR="00C523CC" w:rsidRPr="00405EF4" w:rsidRDefault="00C523CC" w:rsidP="00C523CC">
      <w:pPr>
        <w:pBdr>
          <w:top w:val="single" w:sz="4" w:space="6" w:color="D9D9D9"/>
        </w:pBdr>
        <w:spacing w:before="258" w:after="227" w:line="354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05E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Педагог-психолог:</w:t>
      </w:r>
    </w:p>
    <w:p w:rsidR="00C523CC" w:rsidRPr="00405EF4" w:rsidRDefault="00C523CC" w:rsidP="00C523CC">
      <w:pPr>
        <w:spacing w:line="35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Добрый день, уважаемые коллеги! Игра – ведущая деятельность дошкольника, но взрослые любят играть не меньше, чем дети. Сегодня я предлагаю поиграть. Из игры вы узнаете много нового, нужного и интересного.</w:t>
      </w:r>
    </w:p>
    <w:p w:rsidR="00C523CC" w:rsidRPr="00405EF4" w:rsidRDefault="00C523CC" w:rsidP="00C523CC">
      <w:pPr>
        <w:spacing w:after="0" w:line="354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/>
          <w:bCs/>
          <w:color w:val="F7931D"/>
          <w:sz w:val="24"/>
          <w:szCs w:val="24"/>
          <w:lang w:eastAsia="ru-RU"/>
        </w:rPr>
        <w:t>Упражнение</w:t>
      </w:r>
      <w:r w:rsidRPr="00405EF4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 «Литературная страница»</w:t>
      </w:r>
    </w:p>
    <w:p w:rsidR="00C523CC" w:rsidRPr="00405EF4" w:rsidRDefault="00C523CC" w:rsidP="00C523CC">
      <w:pPr>
        <w:pBdr>
          <w:top w:val="single" w:sz="4" w:space="6" w:color="D9D9D9"/>
        </w:pBdr>
        <w:spacing w:before="258" w:after="227" w:line="354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05E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Педагог-психолог:</w:t>
      </w:r>
    </w:p>
    <w:p w:rsidR="00C523CC" w:rsidRPr="00405EF4" w:rsidRDefault="00C523CC" w:rsidP="00C523CC">
      <w:pPr>
        <w:spacing w:after="240" w:line="35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Для начала нам нужно собр</w:t>
      </w:r>
      <w:r w:rsidR="00405EF4"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ать две команды. </w:t>
      </w: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Я буду задавать вопросы. Участник, который первым ответит на вопрос правильно, занимает место в команде.</w:t>
      </w:r>
    </w:p>
    <w:p w:rsidR="00C523CC" w:rsidRPr="00405EF4" w:rsidRDefault="00C523CC" w:rsidP="00C523CC">
      <w:pPr>
        <w:spacing w:after="0" w:line="354" w:lineRule="atLeast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1. Автор сказки «Красная Шапочка». (Шарль Перро.)</w:t>
      </w:r>
    </w:p>
    <w:p w:rsidR="00C523CC" w:rsidRPr="00405EF4" w:rsidRDefault="00C523CC" w:rsidP="00C523CC">
      <w:pPr>
        <w:spacing w:after="0" w:line="354" w:lineRule="atLeast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2. Назовите украинскую сказку, созвучную по сюжету русской народной сказке «Теремок». («Рукавичка».)</w:t>
      </w:r>
    </w:p>
    <w:p w:rsidR="00C523CC" w:rsidRPr="00405EF4" w:rsidRDefault="00C523CC" w:rsidP="00C523CC">
      <w:pPr>
        <w:spacing w:after="0" w:line="354" w:lineRule="atLeast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3. Автор сказки «Гадкий утенок». (</w:t>
      </w:r>
      <w:proofErr w:type="spellStart"/>
      <w:r w:rsidRPr="00405EF4">
        <w:rPr>
          <w:rFonts w:ascii="inherit" w:eastAsia="Times New Roman" w:hAnsi="inherit" w:cs="Arial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Ганс</w:t>
      </w:r>
      <w:proofErr w:type="spellEnd"/>
      <w:r w:rsidRPr="00405EF4">
        <w:rPr>
          <w:rFonts w:ascii="inherit" w:eastAsia="Times New Roman" w:hAnsi="inherit" w:cs="Arial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Христиан Андерсен.)</w:t>
      </w:r>
    </w:p>
    <w:p w:rsidR="00C523CC" w:rsidRPr="00405EF4" w:rsidRDefault="00C523CC" w:rsidP="00C523CC">
      <w:pPr>
        <w:spacing w:after="0" w:line="354" w:lineRule="atLeast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4. Известный советский писатель, который написал много стихотворных сказок для детей. (Корней Чуковский.)</w:t>
      </w:r>
    </w:p>
    <w:p w:rsidR="00C523CC" w:rsidRPr="00405EF4" w:rsidRDefault="00C523CC" w:rsidP="00C523CC">
      <w:pPr>
        <w:spacing w:after="0" w:line="354" w:lineRule="atLeast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5. Из какой сказки заимствовано крылатое выражение: «Ловись рыбка большая и маленькая»? («Лисичка-сестричка и Серый Волк».)</w:t>
      </w:r>
    </w:p>
    <w:p w:rsidR="00C523CC" w:rsidRPr="00405EF4" w:rsidRDefault="00C523CC" w:rsidP="00C523CC">
      <w:pPr>
        <w:spacing w:after="0" w:line="354" w:lineRule="atLeast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6. Самый высокий герой Сергея Михалкова. (Дядя Степа.)</w:t>
      </w:r>
    </w:p>
    <w:p w:rsidR="00C523CC" w:rsidRPr="00405EF4" w:rsidRDefault="00C523CC" w:rsidP="00C523CC">
      <w:pPr>
        <w:spacing w:after="0" w:line="354" w:lineRule="atLeast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7. </w:t>
      </w:r>
      <w:proofErr w:type="gramStart"/>
      <w:r w:rsidRPr="00405EF4">
        <w:rPr>
          <w:rFonts w:ascii="inherit" w:eastAsia="Times New Roman" w:hAnsi="inherit" w:cs="Arial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 каком зверьке Самуил Маршак написал сказку в умном и глупом вариантах?</w:t>
      </w:r>
      <w:proofErr w:type="gramEnd"/>
      <w:r w:rsidRPr="00405EF4">
        <w:rPr>
          <w:rFonts w:ascii="inherit" w:eastAsia="Times New Roman" w:hAnsi="inherit" w:cs="Arial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(О мышонке.)</w:t>
      </w:r>
    </w:p>
    <w:p w:rsidR="00C523CC" w:rsidRPr="00405EF4" w:rsidRDefault="00C523CC" w:rsidP="00C523CC">
      <w:pPr>
        <w:spacing w:after="0" w:line="354" w:lineRule="atLeast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8. Сказка, в которой девочка сначала ела только пшеничные пирожки, а потом полюбила и ржаные. («Гуси-лебеди».)</w:t>
      </w:r>
    </w:p>
    <w:p w:rsidR="00C523CC" w:rsidRPr="00405EF4" w:rsidRDefault="00C523CC" w:rsidP="00C523CC">
      <w:pPr>
        <w:spacing w:after="0" w:line="354" w:lineRule="atLeast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9. В какой сказке девочка смогла пролезть в коровье ушко? («</w:t>
      </w:r>
      <w:proofErr w:type="spellStart"/>
      <w:r w:rsidRPr="00405EF4">
        <w:rPr>
          <w:rFonts w:ascii="inherit" w:eastAsia="Times New Roman" w:hAnsi="inherit" w:cs="Arial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Крошечка-хаврошечка</w:t>
      </w:r>
      <w:proofErr w:type="spellEnd"/>
      <w:r w:rsidRPr="00405EF4">
        <w:rPr>
          <w:rFonts w:ascii="inherit" w:eastAsia="Times New Roman" w:hAnsi="inherit" w:cs="Arial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».)</w:t>
      </w:r>
    </w:p>
    <w:p w:rsidR="00C523CC" w:rsidRPr="00405EF4" w:rsidRDefault="00C523CC" w:rsidP="00C523CC">
      <w:pPr>
        <w:spacing w:after="0" w:line="354" w:lineRule="atLeast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10. В какой сказке народов Севера девушка превратилась в птицу из-за своей привлекательной внешности? («</w:t>
      </w:r>
      <w:proofErr w:type="spellStart"/>
      <w:r w:rsidRPr="00405EF4">
        <w:rPr>
          <w:rFonts w:ascii="inherit" w:eastAsia="Times New Roman" w:hAnsi="inherit" w:cs="Arial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Айога</w:t>
      </w:r>
      <w:proofErr w:type="spellEnd"/>
      <w:r w:rsidRPr="00405EF4">
        <w:rPr>
          <w:rFonts w:ascii="inherit" w:eastAsia="Times New Roman" w:hAnsi="inherit" w:cs="Arial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».)</w:t>
      </w:r>
    </w:p>
    <w:p w:rsidR="00C523CC" w:rsidRPr="00405EF4" w:rsidRDefault="00C523CC" w:rsidP="00C523CC">
      <w:pPr>
        <w:spacing w:after="0" w:line="354" w:lineRule="atLeast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11. Кто </w:t>
      </w:r>
      <w:proofErr w:type="gramStart"/>
      <w:r w:rsidRPr="00405EF4">
        <w:rPr>
          <w:rFonts w:ascii="inherit" w:eastAsia="Times New Roman" w:hAnsi="inherit" w:cs="Arial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такие</w:t>
      </w:r>
      <w:proofErr w:type="gramEnd"/>
      <w:r w:rsidRPr="00405EF4">
        <w:rPr>
          <w:rFonts w:ascii="inherit" w:eastAsia="Times New Roman" w:hAnsi="inherit" w:cs="Arial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«Крылатый, мохнатый да масленый»? (Воробей, мышонок и блин.)</w:t>
      </w:r>
    </w:p>
    <w:p w:rsidR="00C523CC" w:rsidRPr="00405EF4" w:rsidRDefault="00C523CC" w:rsidP="00C523CC">
      <w:pPr>
        <w:spacing w:after="0" w:line="354" w:lineRule="atLeast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12. Как хвастал заяц в одноименной сказке? («У меня не усы, а усищи, не лапы, а лапищи, не зубы, а </w:t>
      </w:r>
      <w:proofErr w:type="spellStart"/>
      <w:r w:rsidRPr="00405EF4">
        <w:rPr>
          <w:rFonts w:ascii="inherit" w:eastAsia="Times New Roman" w:hAnsi="inherit" w:cs="Arial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зубищи</w:t>
      </w:r>
      <w:proofErr w:type="spellEnd"/>
      <w:r w:rsidRPr="00405EF4">
        <w:rPr>
          <w:rFonts w:ascii="inherit" w:eastAsia="Times New Roman" w:hAnsi="inherit" w:cs="Arial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».)</w:t>
      </w:r>
    </w:p>
    <w:p w:rsidR="00C523CC" w:rsidRPr="00405EF4" w:rsidRDefault="00C523CC" w:rsidP="00C523CC">
      <w:pPr>
        <w:spacing w:after="0" w:line="354" w:lineRule="atLeast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13. Автор сказки «Серебряное копытце»? (Павел Бажов.)</w:t>
      </w:r>
    </w:p>
    <w:p w:rsidR="00C523CC" w:rsidRPr="00405EF4" w:rsidRDefault="00C523CC" w:rsidP="00C523CC">
      <w:pPr>
        <w:spacing w:line="354" w:lineRule="atLeast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14. Автор сказки «Конек-горбунок»? (Петр Ершов.)</w:t>
      </w:r>
    </w:p>
    <w:p w:rsidR="00C523CC" w:rsidRPr="00405EF4" w:rsidRDefault="00C523CC" w:rsidP="00C523CC">
      <w:pPr>
        <w:pBdr>
          <w:top w:val="single" w:sz="4" w:space="6" w:color="D9D9D9"/>
        </w:pBdr>
        <w:spacing w:before="258" w:after="227" w:line="354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05E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Педагог-психолог:</w:t>
      </w:r>
    </w:p>
    <w:p w:rsidR="00C523CC" w:rsidRPr="00405EF4" w:rsidRDefault="00C523CC" w:rsidP="00C523CC">
      <w:pPr>
        <w:spacing w:line="35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Вот наши команды: команда «</w:t>
      </w:r>
      <w:proofErr w:type="spellStart"/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Знайки</w:t>
      </w:r>
      <w:proofErr w:type="spellEnd"/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» и команда «</w:t>
      </w:r>
      <w:proofErr w:type="gramStart"/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Грамотеи</w:t>
      </w:r>
      <w:proofErr w:type="gramEnd"/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». Это команды не соперников, а друзей, людей, которые уважают и ценят друг друга. Наша игра – шутка и повод побыть всем вместе и интересно провести время! Команды поприветствуйте друг друга аплодисментами.</w:t>
      </w:r>
    </w:p>
    <w:p w:rsidR="00C523CC" w:rsidRPr="00405EF4" w:rsidRDefault="00C523CC" w:rsidP="00C523CC">
      <w:pPr>
        <w:spacing w:after="0" w:line="354" w:lineRule="atLeast"/>
        <w:textAlignment w:val="baseline"/>
        <w:outlineLvl w:val="1"/>
        <w:rPr>
          <w:rFonts w:ascii="Arial" w:eastAsia="Times New Roman" w:hAnsi="Arial" w:cs="Arial"/>
          <w:b/>
          <w:bCs/>
          <w:color w:val="F7931D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/>
          <w:bCs/>
          <w:color w:val="F7931D"/>
          <w:sz w:val="24"/>
          <w:szCs w:val="24"/>
          <w:lang w:eastAsia="ru-RU"/>
        </w:rPr>
        <w:t>Часть 2. </w:t>
      </w:r>
      <w:r w:rsidRPr="00405EF4">
        <w:rPr>
          <w:rFonts w:ascii="Arial" w:eastAsia="Times New Roman" w:hAnsi="Arial" w:cs="Arial"/>
          <w:b/>
          <w:bCs/>
          <w:color w:val="F7931D"/>
          <w:sz w:val="24"/>
          <w:szCs w:val="24"/>
          <w:lang w:eastAsia="ru-RU"/>
        </w:rPr>
        <w:t>Основная</w:t>
      </w:r>
    </w:p>
    <w:p w:rsidR="00C523CC" w:rsidRPr="00405EF4" w:rsidRDefault="00C523CC" w:rsidP="00C523CC">
      <w:pPr>
        <w:spacing w:after="0" w:line="265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/>
          <w:bCs/>
          <w:noProof/>
          <w:color w:val="F7931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762000" cy="762000"/>
            <wp:effectExtent l="19050" t="0" r="0" b="0"/>
            <wp:docPr id="2" name="Рисунок 2" descr="https://e.profkiosk.ru/service_tbn2/zf36f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zf36f_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3CC" w:rsidRPr="00405EF4" w:rsidRDefault="00C523CC" w:rsidP="00C523CC">
      <w:pPr>
        <w:spacing w:after="240" w:line="26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32 мин</w:t>
      </w:r>
    </w:p>
    <w:p w:rsidR="00C523CC" w:rsidRPr="00405EF4" w:rsidRDefault="00C523CC" w:rsidP="00C523CC">
      <w:pPr>
        <w:pBdr>
          <w:top w:val="single" w:sz="4" w:space="6" w:color="D9D9D9"/>
        </w:pBdr>
        <w:spacing w:before="258" w:after="227" w:line="354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05E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Педагог-психолог:</w:t>
      </w:r>
    </w:p>
    <w:p w:rsidR="00C523CC" w:rsidRPr="00405EF4" w:rsidRDefault="00C523CC" w:rsidP="00C523CC">
      <w:pPr>
        <w:spacing w:after="240" w:line="35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Уважаемые участники, вас ожидают занимательные вопросы, конкурсы и задания. Поскольку игра – соревнование, нам не обойтись без жюри. Поприветствуем членов </w:t>
      </w: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нашего жюри (руководители детских садов, воспитатели которых участвуют в игре). Они будут следить за </w:t>
      </w:r>
      <w:proofErr w:type="gramStart"/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игрой</w:t>
      </w:r>
      <w:proofErr w:type="gramEnd"/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 оценивать конкурсы. Просим занять места.</w:t>
      </w:r>
    </w:p>
    <w:p w:rsidR="00C523CC" w:rsidRPr="00405EF4" w:rsidRDefault="00C523CC" w:rsidP="00C523CC">
      <w:pPr>
        <w:spacing w:line="35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Жюри, как видите, у нас достойно уваженья!</w:t>
      </w: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Им приходилось – и не раз – оценивать сраженья!</w:t>
      </w: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Итак, жюри мы доверяем – судьбу команд вручаем!</w:t>
      </w: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Болельщиков предупреждаем, что встреча будет горяча!</w:t>
      </w: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И им от всей души желаем болеть без вызова врача!</w:t>
      </w: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А теперь пожелаю всем: Победившим – не хвалиться,</w:t>
      </w: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Проигравшим – не реветь!</w:t>
      </w:r>
    </w:p>
    <w:p w:rsidR="00C523CC" w:rsidRPr="00405EF4" w:rsidRDefault="00C523CC" w:rsidP="00C523CC">
      <w:pPr>
        <w:spacing w:after="0" w:line="354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/>
          <w:bCs/>
          <w:color w:val="F7931D"/>
          <w:sz w:val="24"/>
          <w:szCs w:val="24"/>
          <w:lang w:eastAsia="ru-RU"/>
        </w:rPr>
        <w:t>Разминка</w:t>
      </w:r>
      <w:r w:rsidRPr="00405EF4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 «Сказочный конкурс»</w:t>
      </w:r>
    </w:p>
    <w:p w:rsidR="00C523CC" w:rsidRPr="00405EF4" w:rsidRDefault="00C523CC" w:rsidP="00C523CC">
      <w:pPr>
        <w:pBdr>
          <w:top w:val="single" w:sz="4" w:space="6" w:color="D9D9D9"/>
        </w:pBdr>
        <w:spacing w:before="258" w:after="227" w:line="354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05E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Педагог-психолог:</w:t>
      </w:r>
    </w:p>
    <w:p w:rsidR="00C523CC" w:rsidRPr="00405EF4" w:rsidRDefault="00C523CC" w:rsidP="00C523CC">
      <w:pPr>
        <w:spacing w:after="240" w:line="35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Правила простые: за каждый правильный ответ команда получает два балла. Я задаю вопросы, команды по очереди отвечают.</w:t>
      </w:r>
    </w:p>
    <w:p w:rsidR="00C523CC" w:rsidRPr="00405EF4" w:rsidRDefault="00C523CC" w:rsidP="00C523CC">
      <w:pPr>
        <w:spacing w:after="0" w:line="35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1. Всех на свете он добрей, лечит он больных зверей,</w:t>
      </w: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И однажды бегемота вытащил он из болота.</w:t>
      </w: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Он известен, знаменит, это доктор… </w:t>
      </w:r>
      <w:r w:rsidRPr="00405EF4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(Айболит.)</w:t>
      </w:r>
    </w:p>
    <w:p w:rsidR="00C523CC" w:rsidRPr="00405EF4" w:rsidRDefault="00C523CC" w:rsidP="00C523CC">
      <w:pPr>
        <w:spacing w:after="0" w:line="35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2. Перед волком не дрожал, от медведя убежал,</w:t>
      </w: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А лисице на зубок все ж попался… </w:t>
      </w:r>
      <w:r w:rsidRPr="00405EF4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(Колобок.)</w:t>
      </w:r>
    </w:p>
    <w:p w:rsidR="00C523CC" w:rsidRPr="00405EF4" w:rsidRDefault="00C523CC" w:rsidP="00C523CC">
      <w:pPr>
        <w:spacing w:after="0" w:line="35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3. «Нам не страшен серый волк, серый волк – зубами щелк» –</w:t>
      </w: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Эту песню пели звонко три веселых… </w:t>
      </w:r>
      <w:r w:rsidRPr="00405EF4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(поросенка.)</w:t>
      </w:r>
    </w:p>
    <w:p w:rsidR="00C523CC" w:rsidRPr="00405EF4" w:rsidRDefault="00C523CC" w:rsidP="00C523CC">
      <w:pPr>
        <w:spacing w:after="0" w:line="35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4. Кто великий умывальник, умывальников начальник?</w:t>
      </w: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 xml:space="preserve">Кто мочалок командир? Это </w:t>
      </w:r>
      <w:proofErr w:type="gramStart"/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добрый</w:t>
      </w:r>
      <w:proofErr w:type="gramEnd"/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… </w:t>
      </w:r>
      <w:r w:rsidRPr="00405EF4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405EF4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Мойдодыр</w:t>
      </w:r>
      <w:proofErr w:type="spellEnd"/>
      <w:r w:rsidRPr="00405EF4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.)</w:t>
      </w:r>
    </w:p>
    <w:p w:rsidR="00C523CC" w:rsidRPr="00405EF4" w:rsidRDefault="00C523CC" w:rsidP="00C523CC">
      <w:pPr>
        <w:spacing w:after="0" w:line="35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5. Что за странный человечек деревянный</w:t>
      </w:r>
      <w:proofErr w:type="gramStart"/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 земле и под водой ищет ключик золотой?</w:t>
      </w: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Всюду нос сует он длинный. Кто же это? </w:t>
      </w:r>
      <w:r w:rsidRPr="00405EF4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(Буратино.)</w:t>
      </w:r>
    </w:p>
    <w:p w:rsidR="00C523CC" w:rsidRPr="00405EF4" w:rsidRDefault="00C523CC" w:rsidP="00C523CC">
      <w:pPr>
        <w:spacing w:line="35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6. Вы сказки помните из книг любимых и мне ответите сейчас:</w:t>
      </w: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Кто охотился за Буратино? Ну конечно, злой разбойник… </w:t>
      </w:r>
      <w:r w:rsidRPr="00405EF4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(Карабас.)</w:t>
      </w:r>
    </w:p>
    <w:p w:rsidR="00C523CC" w:rsidRPr="00405EF4" w:rsidRDefault="00C523CC" w:rsidP="00C523CC">
      <w:pPr>
        <w:spacing w:after="0" w:line="354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/>
          <w:bCs/>
          <w:color w:val="F7931D"/>
          <w:sz w:val="24"/>
          <w:szCs w:val="24"/>
          <w:lang w:eastAsia="ru-RU"/>
        </w:rPr>
        <w:t>Конкурс</w:t>
      </w:r>
      <w:r w:rsidRPr="00405EF4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 «“Да” или “Нет”»</w:t>
      </w:r>
    </w:p>
    <w:p w:rsidR="00C523CC" w:rsidRPr="00405EF4" w:rsidRDefault="00C523CC" w:rsidP="00C523CC">
      <w:pPr>
        <w:pBdr>
          <w:top w:val="single" w:sz="4" w:space="6" w:color="D9D9D9"/>
        </w:pBdr>
        <w:spacing w:before="258" w:after="227" w:line="354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05E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Педагог-психолог:</w:t>
      </w:r>
    </w:p>
    <w:p w:rsidR="00C523CC" w:rsidRPr="00405EF4" w:rsidRDefault="00C523CC" w:rsidP="00C523CC">
      <w:pPr>
        <w:spacing w:after="240" w:line="35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Я зачитаю утверждения, а вы по очереди ответите, верны ли они. Отвечайте кратко: «Да» или «Нет». За каждый правильный ответ команда получает один балл.</w:t>
      </w:r>
    </w:p>
    <w:p w:rsidR="00C523CC" w:rsidRPr="00405EF4" w:rsidRDefault="00C523CC" w:rsidP="00C523CC">
      <w:pPr>
        <w:spacing w:after="0" w:line="354" w:lineRule="atLeast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Cs/>
          <w:iCs/>
          <w:sz w:val="24"/>
          <w:szCs w:val="24"/>
          <w:bdr w:val="none" w:sz="0" w:space="0" w:color="auto" w:frame="1"/>
          <w:lang w:eastAsia="ru-RU"/>
        </w:rPr>
        <w:t>1. Общение – ведущее средство развития речи. (Да.)</w:t>
      </w:r>
    </w:p>
    <w:p w:rsidR="00C523CC" w:rsidRPr="00405EF4" w:rsidRDefault="00C523CC" w:rsidP="00C523CC">
      <w:pPr>
        <w:spacing w:after="0" w:line="354" w:lineRule="atLeast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Cs/>
          <w:iCs/>
          <w:sz w:val="24"/>
          <w:szCs w:val="24"/>
          <w:bdr w:val="none" w:sz="0" w:space="0" w:color="auto" w:frame="1"/>
          <w:lang w:eastAsia="ru-RU"/>
        </w:rPr>
        <w:t>2. Активный словарь ребенка всегда шире пассивного словаря. (Нет.)</w:t>
      </w:r>
    </w:p>
    <w:p w:rsidR="00C523CC" w:rsidRPr="00405EF4" w:rsidRDefault="00C523CC" w:rsidP="00C523CC">
      <w:pPr>
        <w:spacing w:after="0" w:line="354" w:lineRule="atLeast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Cs/>
          <w:iCs/>
          <w:sz w:val="24"/>
          <w:szCs w:val="24"/>
          <w:bdr w:val="none" w:sz="0" w:space="0" w:color="auto" w:frame="1"/>
          <w:lang w:eastAsia="ru-RU"/>
        </w:rPr>
        <w:lastRenderedPageBreak/>
        <w:t>3. Сначала ребенка нужно обучать рассказывать по памяти, а затем – по воображению. (Да.)</w:t>
      </w:r>
    </w:p>
    <w:p w:rsidR="00C523CC" w:rsidRPr="00405EF4" w:rsidRDefault="00C523CC" w:rsidP="00C523CC">
      <w:pPr>
        <w:spacing w:after="0" w:line="354" w:lineRule="atLeast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Cs/>
          <w:iCs/>
          <w:sz w:val="24"/>
          <w:szCs w:val="24"/>
          <w:bdr w:val="none" w:sz="0" w:space="0" w:color="auto" w:frame="1"/>
          <w:lang w:eastAsia="ru-RU"/>
        </w:rPr>
        <w:t>4. Интонация, высота и сила голоса не входят в компоненты речи. (Нет.)</w:t>
      </w:r>
    </w:p>
    <w:p w:rsidR="00C523CC" w:rsidRPr="00405EF4" w:rsidRDefault="00C523CC" w:rsidP="00C523CC">
      <w:pPr>
        <w:spacing w:after="0" w:line="354" w:lineRule="atLeast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Cs/>
          <w:iCs/>
          <w:sz w:val="24"/>
          <w:szCs w:val="24"/>
          <w:bdr w:val="none" w:sz="0" w:space="0" w:color="auto" w:frame="1"/>
          <w:lang w:eastAsia="ru-RU"/>
        </w:rPr>
        <w:t>5. Оснащение группы разнообразным оборудованием относится к разделу развития речи детей. (Нет.)</w:t>
      </w:r>
    </w:p>
    <w:p w:rsidR="00C523CC" w:rsidRPr="00405EF4" w:rsidRDefault="00C523CC" w:rsidP="00C523CC">
      <w:pPr>
        <w:spacing w:after="0" w:line="354" w:lineRule="atLeast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Cs/>
          <w:iCs/>
          <w:sz w:val="24"/>
          <w:szCs w:val="24"/>
          <w:bdr w:val="none" w:sz="0" w:space="0" w:color="auto" w:frame="1"/>
          <w:lang w:eastAsia="ru-RU"/>
        </w:rPr>
        <w:t xml:space="preserve">6. Детей пяти лет нельзя научить произносить буквы. </w:t>
      </w:r>
      <w:proofErr w:type="gramStart"/>
      <w:r w:rsidRPr="00405EF4">
        <w:rPr>
          <w:rFonts w:ascii="inherit" w:eastAsia="Times New Roman" w:hAnsi="inherit" w:cs="Arial"/>
          <w:bCs/>
          <w:iCs/>
          <w:sz w:val="24"/>
          <w:szCs w:val="24"/>
          <w:bdr w:val="none" w:sz="0" w:space="0" w:color="auto" w:frame="1"/>
          <w:lang w:eastAsia="ru-RU"/>
        </w:rPr>
        <w:t>(Да.</w:t>
      </w:r>
      <w:proofErr w:type="gramEnd"/>
      <w:r w:rsidRPr="00405EF4">
        <w:rPr>
          <w:rFonts w:ascii="inherit" w:eastAsia="Times New Roman" w:hAnsi="inherit" w:cs="Arial"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05EF4">
        <w:rPr>
          <w:rFonts w:ascii="inherit" w:eastAsia="Times New Roman" w:hAnsi="inherit" w:cs="Arial"/>
          <w:bCs/>
          <w:iCs/>
          <w:sz w:val="24"/>
          <w:szCs w:val="24"/>
          <w:bdr w:val="none" w:sz="0" w:space="0" w:color="auto" w:frame="1"/>
          <w:lang w:eastAsia="ru-RU"/>
        </w:rPr>
        <w:t>Произносят звуки.)</w:t>
      </w:r>
      <w:proofErr w:type="gramEnd"/>
    </w:p>
    <w:p w:rsidR="00C523CC" w:rsidRPr="00405EF4" w:rsidRDefault="00C523CC" w:rsidP="00C523CC">
      <w:pPr>
        <w:spacing w:after="0" w:line="354" w:lineRule="atLeast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Cs/>
          <w:iCs/>
          <w:sz w:val="24"/>
          <w:szCs w:val="24"/>
          <w:bdr w:val="none" w:sz="0" w:space="0" w:color="auto" w:frame="1"/>
          <w:lang w:eastAsia="ru-RU"/>
        </w:rPr>
        <w:t>7. С помощью повторного чтения можно сформировать восприятие литературного произведения. (Да.)</w:t>
      </w:r>
    </w:p>
    <w:p w:rsidR="00C523CC" w:rsidRPr="00405EF4" w:rsidRDefault="00C523CC" w:rsidP="00C523CC">
      <w:pPr>
        <w:spacing w:line="354" w:lineRule="atLeast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Cs/>
          <w:iCs/>
          <w:sz w:val="24"/>
          <w:szCs w:val="24"/>
          <w:bdr w:val="none" w:sz="0" w:space="0" w:color="auto" w:frame="1"/>
          <w:lang w:eastAsia="ru-RU"/>
        </w:rPr>
        <w:t>8. Логопед, а не воспитатели должен формировать звуковую культуру речи. (Нет.)</w:t>
      </w:r>
    </w:p>
    <w:p w:rsidR="00C523CC" w:rsidRPr="00405EF4" w:rsidRDefault="00C523CC" w:rsidP="00C523CC">
      <w:pPr>
        <w:spacing w:after="0" w:line="354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/>
          <w:bCs/>
          <w:color w:val="F7931D"/>
          <w:sz w:val="24"/>
          <w:szCs w:val="24"/>
          <w:lang w:eastAsia="ru-RU"/>
        </w:rPr>
        <w:t>Конкурс</w:t>
      </w:r>
      <w:r w:rsidRPr="00405EF4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 «Расскажи стихи руками»</w:t>
      </w:r>
    </w:p>
    <w:p w:rsidR="00C523CC" w:rsidRPr="00405EF4" w:rsidRDefault="00C523CC" w:rsidP="00C523CC">
      <w:pPr>
        <w:pBdr>
          <w:top w:val="single" w:sz="4" w:space="6" w:color="D9D9D9"/>
        </w:pBdr>
        <w:spacing w:before="258" w:after="227" w:line="354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05E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Педагог-психолог:</w:t>
      </w:r>
    </w:p>
    <w:p w:rsidR="00C523CC" w:rsidRPr="00405EF4" w:rsidRDefault="00C523CC" w:rsidP="00C523CC">
      <w:pPr>
        <w:spacing w:after="240" w:line="35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Посмотрим, чьи пальчики самые артистичные и гибкие. Выберите двух участников из своей команды. Подойдите ко мне. Я прочитаю короткие стишки, а вы будете показывать их на пальцах. Жюри оценивает оригинальность и многогранность показа. Максимальная оценка – пять баллов.</w:t>
      </w:r>
    </w:p>
    <w:p w:rsidR="00C523CC" w:rsidRPr="00405EF4" w:rsidRDefault="00C523CC" w:rsidP="00C523CC">
      <w:pPr>
        <w:spacing w:after="240" w:line="35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Вот мостик горбатый,</w:t>
      </w: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Вот козлик рогатый.</w:t>
      </w: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На мостике встретил он серого брата.</w:t>
      </w: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Упрямцу с упрямцем опасно встречаться.</w:t>
      </w: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И с козликом козлик стали бодаться.</w:t>
      </w: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Бодались, бодались,</w:t>
      </w: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Сражались, сражались</w:t>
      </w:r>
      <w:proofErr w:type="gramStart"/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в речке глубокой вдвоем оказались.</w:t>
      </w:r>
    </w:p>
    <w:p w:rsidR="00C523CC" w:rsidRPr="00405EF4" w:rsidRDefault="00C523CC" w:rsidP="00C523CC">
      <w:pPr>
        <w:spacing w:line="35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Сидит зайка на опушке,</w:t>
      </w: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Поднимает зайка ушки.</w:t>
      </w: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Слышит: шорох раздается.</w:t>
      </w: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За кустом лиса крадется.</w:t>
      </w: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Вот лиса раскрыла пасть!</w:t>
      </w: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Зайка – скок, скок, скок,</w:t>
      </w: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Прыгнул вбок – и наутек!</w:t>
      </w:r>
    </w:p>
    <w:p w:rsidR="00C523CC" w:rsidRPr="00405EF4" w:rsidRDefault="00C523CC" w:rsidP="00C523CC">
      <w:pPr>
        <w:spacing w:after="0" w:line="354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/>
          <w:bCs/>
          <w:color w:val="F7931D"/>
          <w:sz w:val="24"/>
          <w:szCs w:val="24"/>
          <w:lang w:eastAsia="ru-RU"/>
        </w:rPr>
        <w:t>Конкурс</w:t>
      </w:r>
      <w:r w:rsidRPr="00405EF4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 «Структурируйте приемы»</w:t>
      </w:r>
    </w:p>
    <w:p w:rsidR="00C523CC" w:rsidRPr="00405EF4" w:rsidRDefault="00C523CC" w:rsidP="00C523CC">
      <w:pPr>
        <w:spacing w:after="354" w:line="354" w:lineRule="atLeast"/>
        <w:textAlignment w:val="baseline"/>
        <w:rPr>
          <w:rFonts w:ascii="inherit" w:eastAsia="Times New Roman" w:hAnsi="inherit" w:cs="Arial"/>
          <w:i/>
          <w:iCs/>
          <w:color w:val="58595B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i/>
          <w:iCs/>
          <w:color w:val="58595B"/>
          <w:sz w:val="24"/>
          <w:szCs w:val="24"/>
          <w:lang w:eastAsia="ru-RU"/>
        </w:rPr>
        <w:t>Подготовьте для каждой команды карточки с приемами обучения рассказыванию: совместное рассказывание, образец рассказа, частичный образец – начало или конец рассказа, анализ образца рассказа, план рассказа, коллективное составление рассказа, составление рассказа подгруппами, составление рассказа по частям, моделирование.</w:t>
      </w:r>
    </w:p>
    <w:p w:rsidR="00C523CC" w:rsidRPr="00405EF4" w:rsidRDefault="00C523CC" w:rsidP="00C523CC">
      <w:pPr>
        <w:pBdr>
          <w:top w:val="single" w:sz="4" w:space="6" w:color="D9D9D9"/>
        </w:pBdr>
        <w:spacing w:before="258" w:after="227" w:line="354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05E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Педагог-психолог:</w:t>
      </w:r>
    </w:p>
    <w:p w:rsidR="00C523CC" w:rsidRPr="00405EF4" w:rsidRDefault="00C523CC" w:rsidP="00C523CC">
      <w:pPr>
        <w:spacing w:line="35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Перед вами на мольбертах вразброс прикреплены карточки с приемами обучения рассказыванию. Разложите их в правильной последовательности. Жюри оценивает конкурс по пятибалльной шкале.</w:t>
      </w:r>
    </w:p>
    <w:p w:rsidR="00C523CC" w:rsidRPr="00405EF4" w:rsidRDefault="00C523CC" w:rsidP="00C523CC">
      <w:pPr>
        <w:spacing w:after="0" w:line="354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/>
          <w:bCs/>
          <w:color w:val="F7931D"/>
          <w:sz w:val="24"/>
          <w:szCs w:val="24"/>
          <w:lang w:eastAsia="ru-RU"/>
        </w:rPr>
        <w:t>Конкурс</w:t>
      </w:r>
      <w:r w:rsidRPr="00405EF4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 «Соотнесите приемы с методами»</w:t>
      </w:r>
    </w:p>
    <w:p w:rsidR="00C523CC" w:rsidRPr="00405EF4" w:rsidRDefault="00C523CC" w:rsidP="00C523CC">
      <w:pPr>
        <w:spacing w:after="354" w:line="354" w:lineRule="atLeast"/>
        <w:textAlignment w:val="baseline"/>
        <w:rPr>
          <w:rFonts w:ascii="inherit" w:eastAsia="Times New Roman" w:hAnsi="inherit" w:cs="Arial"/>
          <w:b/>
          <w:i/>
          <w:iCs/>
          <w:color w:val="58595B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/>
          <w:i/>
          <w:iCs/>
          <w:color w:val="58595B"/>
          <w:sz w:val="24"/>
          <w:szCs w:val="24"/>
          <w:lang w:eastAsia="ru-RU"/>
        </w:rPr>
        <w:t>Подготовьте карточки для конкурса. На карточках перечислите приемы, с помощью которых воспитатели знакомят детей с литературой:</w:t>
      </w:r>
    </w:p>
    <w:p w:rsidR="00C523CC" w:rsidRPr="00405EF4" w:rsidRDefault="00C523CC" w:rsidP="00C523CC">
      <w:pPr>
        <w:spacing w:after="354" w:line="354" w:lineRule="atLeast"/>
        <w:textAlignment w:val="baseline"/>
        <w:rPr>
          <w:rFonts w:ascii="inherit" w:eastAsia="Times New Roman" w:hAnsi="inherit" w:cs="Arial"/>
          <w:b/>
          <w:i/>
          <w:iCs/>
          <w:color w:val="58595B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/>
          <w:i/>
          <w:iCs/>
          <w:color w:val="58595B"/>
          <w:sz w:val="24"/>
          <w:szCs w:val="24"/>
          <w:lang w:eastAsia="ru-RU"/>
        </w:rPr>
        <w:t>1. Чтение произведения, вопросы по содержанию произведения, пересказ произведения, заучивание наизусть, выразительное чтение, беседа по произведению, прослушивание грамзаписи. (Ответ: словесный метод.)</w:t>
      </w:r>
    </w:p>
    <w:p w:rsidR="00C523CC" w:rsidRPr="00405EF4" w:rsidRDefault="00C523CC" w:rsidP="00C523CC">
      <w:pPr>
        <w:spacing w:after="354" w:line="354" w:lineRule="atLeast"/>
        <w:textAlignment w:val="baseline"/>
        <w:rPr>
          <w:rFonts w:ascii="inherit" w:eastAsia="Times New Roman" w:hAnsi="inherit" w:cs="Arial"/>
          <w:b/>
          <w:i/>
          <w:iCs/>
          <w:color w:val="58595B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/>
          <w:i/>
          <w:iCs/>
          <w:color w:val="58595B"/>
          <w:sz w:val="24"/>
          <w:szCs w:val="24"/>
          <w:lang w:eastAsia="ru-RU"/>
        </w:rPr>
        <w:t>2. Элементы инсценировки, игры-драматизации, дидактические игры, театрализованные игры, разные виды театра, игровая деятельность. (Ответ: практический метод.)</w:t>
      </w:r>
    </w:p>
    <w:p w:rsidR="00C523CC" w:rsidRPr="00405EF4" w:rsidRDefault="00C523CC" w:rsidP="00C523CC">
      <w:pPr>
        <w:spacing w:after="354" w:line="354" w:lineRule="atLeast"/>
        <w:textAlignment w:val="baseline"/>
        <w:rPr>
          <w:rFonts w:ascii="inherit" w:eastAsia="Times New Roman" w:hAnsi="inherit" w:cs="Arial"/>
          <w:b/>
          <w:i/>
          <w:iCs/>
          <w:color w:val="58595B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/>
          <w:i/>
          <w:iCs/>
          <w:color w:val="58595B"/>
          <w:sz w:val="24"/>
          <w:szCs w:val="24"/>
          <w:lang w:eastAsia="ru-RU"/>
        </w:rPr>
        <w:t>3. Показ иллюстраций и игрушек, элементы инсценировки, движения пальцами и руками, схемы, алгоритмы, просмотр видеофильмов и диафильмов, оформление выставки. (Ответ: наглядный метод.)</w:t>
      </w:r>
    </w:p>
    <w:p w:rsidR="00C523CC" w:rsidRPr="00405EF4" w:rsidRDefault="00C523CC" w:rsidP="00C523CC">
      <w:pPr>
        <w:pBdr>
          <w:top w:val="single" w:sz="4" w:space="6" w:color="D9D9D9"/>
        </w:pBdr>
        <w:spacing w:before="258" w:after="227" w:line="354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05E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Педагог-психолог:</w:t>
      </w:r>
    </w:p>
    <w:p w:rsidR="00C523CC" w:rsidRPr="00405EF4" w:rsidRDefault="00C523CC" w:rsidP="00C523CC">
      <w:pPr>
        <w:spacing w:line="35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Существуют три метода ознакомления детей с литературой. Давайте вспомним какие? Верно, словесный, практический и наглядный. Подберите к каждому из них приемы. Каждая команда будет по очереди вытягивать карточки, на которых написаны приемы ознакомления детей с литературой. Вы должны выбрать, к какому методу относится этот </w:t>
      </w:r>
      <w:proofErr w:type="gramStart"/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прием</w:t>
      </w:r>
      <w:proofErr w:type="gramEnd"/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 прикрепить его к мольберту. Жюри оценивает каждый правильный ответ в один балл.</w:t>
      </w:r>
    </w:p>
    <w:p w:rsidR="00C523CC" w:rsidRPr="00405EF4" w:rsidRDefault="00C523CC" w:rsidP="00C523CC">
      <w:pPr>
        <w:spacing w:after="0" w:line="354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/>
          <w:bCs/>
          <w:color w:val="F7931D"/>
          <w:sz w:val="24"/>
          <w:szCs w:val="24"/>
          <w:lang w:eastAsia="ru-RU"/>
        </w:rPr>
        <w:t>Конкурс</w:t>
      </w:r>
      <w:r w:rsidRPr="00405EF4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 «Мозговой штурм»</w:t>
      </w:r>
    </w:p>
    <w:p w:rsidR="00C523CC" w:rsidRPr="00405EF4" w:rsidRDefault="00C523CC" w:rsidP="00C523CC">
      <w:pPr>
        <w:spacing w:after="354" w:line="354" w:lineRule="atLeast"/>
        <w:textAlignment w:val="baseline"/>
        <w:rPr>
          <w:rFonts w:ascii="inherit" w:eastAsia="Times New Roman" w:hAnsi="inherit" w:cs="Arial"/>
          <w:i/>
          <w:iCs/>
          <w:color w:val="58595B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i/>
          <w:iCs/>
          <w:color w:val="58595B"/>
          <w:sz w:val="24"/>
          <w:szCs w:val="24"/>
          <w:lang w:eastAsia="ru-RU"/>
        </w:rPr>
        <w:t>Подготовьте для каждой команды список задач, которые воспитатели решают, когда знакомят дошкольников с художественной литературой. В список включите задачи, которые соответствуют одной возрастной группе.</w:t>
      </w:r>
    </w:p>
    <w:p w:rsidR="00C523CC" w:rsidRPr="00405EF4" w:rsidRDefault="00C523CC" w:rsidP="00C523CC">
      <w:pPr>
        <w:pBdr>
          <w:top w:val="single" w:sz="4" w:space="6" w:color="D9D9D9"/>
        </w:pBdr>
        <w:spacing w:before="258" w:after="227" w:line="354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05E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Педагог-психолог:</w:t>
      </w:r>
    </w:p>
    <w:p w:rsidR="00C523CC" w:rsidRPr="00405EF4" w:rsidRDefault="00C523CC" w:rsidP="00C523CC">
      <w:pPr>
        <w:spacing w:line="35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Вы получили список задач по ознакомлению детей с художественной литературой. Посовещайтесь и ответьте, какой возрастной группе соответствуют эти задачи.</w:t>
      </w:r>
    </w:p>
    <w:p w:rsidR="00C523CC" w:rsidRPr="00405EF4" w:rsidRDefault="00C523CC" w:rsidP="00C523CC">
      <w:pPr>
        <w:spacing w:after="0" w:line="354" w:lineRule="atLeast"/>
        <w:textAlignment w:val="baseline"/>
        <w:rPr>
          <w:rFonts w:ascii="inherit" w:eastAsia="Times New Roman" w:hAnsi="inherit" w:cs="Arial"/>
          <w:i/>
          <w:iCs/>
          <w:color w:val="58595B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/>
          <w:bCs/>
          <w:i/>
          <w:iCs/>
          <w:color w:val="58595B"/>
          <w:sz w:val="24"/>
          <w:szCs w:val="24"/>
          <w:bdr w:val="none" w:sz="0" w:space="0" w:color="auto" w:frame="1"/>
          <w:lang w:eastAsia="ru-RU"/>
        </w:rPr>
        <w:lastRenderedPageBreak/>
        <w:t>Задачи для первой команды. </w:t>
      </w:r>
      <w:r w:rsidRPr="00405EF4">
        <w:rPr>
          <w:rFonts w:ascii="inherit" w:eastAsia="Times New Roman" w:hAnsi="inherit" w:cs="Arial"/>
          <w:i/>
          <w:iCs/>
          <w:color w:val="58595B"/>
          <w:sz w:val="24"/>
          <w:szCs w:val="24"/>
          <w:lang w:eastAsia="ru-RU"/>
        </w:rPr>
        <w:t xml:space="preserve">Научить </w:t>
      </w:r>
      <w:proofErr w:type="gramStart"/>
      <w:r w:rsidRPr="00405EF4">
        <w:rPr>
          <w:rFonts w:ascii="inherit" w:eastAsia="Times New Roman" w:hAnsi="inherit" w:cs="Arial"/>
          <w:i/>
          <w:iCs/>
          <w:color w:val="58595B"/>
          <w:sz w:val="24"/>
          <w:szCs w:val="24"/>
          <w:lang w:eastAsia="ru-RU"/>
        </w:rPr>
        <w:t>внимательно</w:t>
      </w:r>
      <w:proofErr w:type="gramEnd"/>
      <w:r w:rsidRPr="00405EF4">
        <w:rPr>
          <w:rFonts w:ascii="inherit" w:eastAsia="Times New Roman" w:hAnsi="inherit" w:cs="Arial"/>
          <w:i/>
          <w:iCs/>
          <w:color w:val="58595B"/>
          <w:sz w:val="24"/>
          <w:szCs w:val="24"/>
          <w:lang w:eastAsia="ru-RU"/>
        </w:rPr>
        <w:t xml:space="preserve"> слушать сказки, стихи и рассказы, следить за развитием действия, сочувствовать положительным героям, понимать смысл произведения, воспроизводить с помощью вопросов воспитателя содержание в правильной последовательности, выразительно читать наизусть небольшие </w:t>
      </w:r>
      <w:proofErr w:type="spellStart"/>
      <w:r w:rsidRPr="00405EF4">
        <w:rPr>
          <w:rFonts w:ascii="inherit" w:eastAsia="Times New Roman" w:hAnsi="inherit" w:cs="Arial"/>
          <w:i/>
          <w:iCs/>
          <w:color w:val="58595B"/>
          <w:sz w:val="24"/>
          <w:szCs w:val="24"/>
          <w:lang w:eastAsia="ru-RU"/>
        </w:rPr>
        <w:t>потешки</w:t>
      </w:r>
      <w:proofErr w:type="spellEnd"/>
      <w:r w:rsidRPr="00405EF4">
        <w:rPr>
          <w:rFonts w:ascii="inherit" w:eastAsia="Times New Roman" w:hAnsi="inherit" w:cs="Arial"/>
          <w:i/>
          <w:iCs/>
          <w:color w:val="58595B"/>
          <w:sz w:val="24"/>
          <w:szCs w:val="24"/>
          <w:lang w:eastAsia="ru-RU"/>
        </w:rPr>
        <w:t xml:space="preserve"> и стихотворения. (Ответ: вторая младшая группа.)</w:t>
      </w:r>
    </w:p>
    <w:p w:rsidR="00C523CC" w:rsidRPr="00405EF4" w:rsidRDefault="00C523CC" w:rsidP="00C523CC">
      <w:pPr>
        <w:spacing w:after="0" w:line="354" w:lineRule="atLeast"/>
        <w:textAlignment w:val="baseline"/>
        <w:rPr>
          <w:rFonts w:ascii="inherit" w:eastAsia="Times New Roman" w:hAnsi="inherit" w:cs="Arial"/>
          <w:i/>
          <w:iCs/>
          <w:color w:val="58595B"/>
          <w:sz w:val="24"/>
          <w:szCs w:val="24"/>
          <w:lang w:eastAsia="ru-RU"/>
        </w:rPr>
      </w:pPr>
    </w:p>
    <w:p w:rsidR="00C523CC" w:rsidRPr="00405EF4" w:rsidRDefault="00C523CC" w:rsidP="00C523CC">
      <w:pPr>
        <w:spacing w:after="0" w:line="354" w:lineRule="atLeast"/>
        <w:textAlignment w:val="baseline"/>
        <w:rPr>
          <w:rFonts w:ascii="inherit" w:eastAsia="Times New Roman" w:hAnsi="inherit" w:cs="Arial"/>
          <w:i/>
          <w:iCs/>
          <w:color w:val="58595B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/>
          <w:bCs/>
          <w:i/>
          <w:iCs/>
          <w:color w:val="58595B"/>
          <w:sz w:val="24"/>
          <w:szCs w:val="24"/>
          <w:bdr w:val="none" w:sz="0" w:space="0" w:color="auto" w:frame="1"/>
          <w:lang w:eastAsia="ru-RU"/>
        </w:rPr>
        <w:t>Задачи для второй команды. </w:t>
      </w:r>
      <w:r w:rsidRPr="00405EF4">
        <w:rPr>
          <w:rFonts w:ascii="inherit" w:eastAsia="Times New Roman" w:hAnsi="inherit" w:cs="Arial"/>
          <w:i/>
          <w:iCs/>
          <w:color w:val="58595B"/>
          <w:sz w:val="24"/>
          <w:szCs w:val="24"/>
          <w:lang w:eastAsia="ru-RU"/>
        </w:rPr>
        <w:t>Научить различать жанры литературных произведений и некоторые особенности каждого жанра, эмоционально передавать содержание небольшого прозаического произведения и выразительно читать наизусть стихотворения, понимать главную идею произведения, правильно оценивать поступки героев; развить поэтический слух и интонационную выразительность речи. (Ответ: подготовительная к школе группа.)</w:t>
      </w:r>
    </w:p>
    <w:p w:rsidR="00C523CC" w:rsidRPr="00405EF4" w:rsidRDefault="00C523CC" w:rsidP="00C523CC">
      <w:pPr>
        <w:spacing w:after="0" w:line="354" w:lineRule="atLeast"/>
        <w:textAlignment w:val="baseline"/>
        <w:rPr>
          <w:rFonts w:ascii="inherit" w:eastAsia="Times New Roman" w:hAnsi="inherit" w:cs="Arial"/>
          <w:i/>
          <w:iCs/>
          <w:color w:val="58595B"/>
          <w:sz w:val="24"/>
          <w:szCs w:val="24"/>
          <w:lang w:eastAsia="ru-RU"/>
        </w:rPr>
      </w:pPr>
    </w:p>
    <w:p w:rsidR="00C523CC" w:rsidRPr="00405EF4" w:rsidRDefault="00C523CC" w:rsidP="00C523CC">
      <w:pPr>
        <w:spacing w:after="0" w:line="354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/>
          <w:bCs/>
          <w:color w:val="F7931D"/>
          <w:sz w:val="24"/>
          <w:szCs w:val="24"/>
          <w:lang w:eastAsia="ru-RU"/>
        </w:rPr>
        <w:t>Конкурс</w:t>
      </w:r>
      <w:r w:rsidRPr="00405EF4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 «Сказка»</w:t>
      </w:r>
    </w:p>
    <w:p w:rsidR="00C523CC" w:rsidRPr="00405EF4" w:rsidRDefault="00C523CC" w:rsidP="00C523CC">
      <w:pPr>
        <w:pBdr>
          <w:top w:val="single" w:sz="4" w:space="6" w:color="D9D9D9"/>
        </w:pBdr>
        <w:spacing w:before="258" w:after="227" w:line="354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05E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Педагог-психолог:</w:t>
      </w:r>
    </w:p>
    <w:p w:rsidR="00C523CC" w:rsidRPr="00405EF4" w:rsidRDefault="00C523CC" w:rsidP="00C523CC">
      <w:pPr>
        <w:spacing w:after="240" w:line="35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Трудно представить детство без сказок и детских книг! Сказка входит в жизнь ребенка с раннего возраста, сопровождает на протяжении всего детства и остается с ним на всю жизнь. Сказки нужны не только для развлечения, но и для развития и обучения.</w:t>
      </w:r>
    </w:p>
    <w:p w:rsidR="00C523CC" w:rsidRPr="00405EF4" w:rsidRDefault="00C523CC" w:rsidP="00C523CC">
      <w:pPr>
        <w:spacing w:line="35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Предлагаю каждой команде составить свою сказку. Максимальный балл, который может получить команда, – пять баллов.</w:t>
      </w:r>
    </w:p>
    <w:p w:rsidR="00C523CC" w:rsidRPr="00405EF4" w:rsidRDefault="00C523CC" w:rsidP="00C523CC">
      <w:pPr>
        <w:spacing w:after="0" w:line="354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/>
          <w:bCs/>
          <w:color w:val="F7931D"/>
          <w:sz w:val="24"/>
          <w:szCs w:val="24"/>
          <w:lang w:eastAsia="ru-RU"/>
        </w:rPr>
        <w:t>Задание для болельщиков</w:t>
      </w:r>
      <w:r w:rsidRPr="00405EF4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 «Назовите требования»</w:t>
      </w:r>
    </w:p>
    <w:p w:rsidR="00C523CC" w:rsidRPr="00405EF4" w:rsidRDefault="00C523CC" w:rsidP="00C523CC">
      <w:pPr>
        <w:spacing w:after="354" w:line="354" w:lineRule="atLeast"/>
        <w:textAlignment w:val="baseline"/>
        <w:rPr>
          <w:rFonts w:ascii="inherit" w:eastAsia="Times New Roman" w:hAnsi="inherit" w:cs="Arial"/>
          <w:i/>
          <w:iCs/>
          <w:color w:val="58595B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i/>
          <w:iCs/>
          <w:color w:val="58595B"/>
          <w:sz w:val="24"/>
          <w:szCs w:val="24"/>
          <w:lang w:eastAsia="ru-RU"/>
        </w:rPr>
        <w:t>Предложите болельщикам перечислить основные требования к оформлению книжных уголков.</w:t>
      </w:r>
    </w:p>
    <w:p w:rsidR="00C523CC" w:rsidRPr="00405EF4" w:rsidRDefault="00C523CC" w:rsidP="00C523CC">
      <w:pPr>
        <w:spacing w:after="354" w:line="354" w:lineRule="atLeast"/>
        <w:textAlignment w:val="baseline"/>
        <w:rPr>
          <w:rFonts w:ascii="inherit" w:eastAsia="Times New Roman" w:hAnsi="inherit" w:cs="Arial"/>
          <w:i/>
          <w:iCs/>
          <w:color w:val="58595B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i/>
          <w:iCs/>
          <w:color w:val="58595B"/>
          <w:sz w:val="24"/>
          <w:szCs w:val="24"/>
          <w:lang w:eastAsia="ru-RU"/>
        </w:rPr>
        <w:t xml:space="preserve">Ответы: Рациональное размещение в группе. Соответствие возрасту, индивидуальным особенностям детей группы. Соответствие интересам детей. Постоянная сменяемость. Эстетическое оформление. </w:t>
      </w:r>
      <w:proofErr w:type="spellStart"/>
      <w:r w:rsidRPr="00405EF4">
        <w:rPr>
          <w:rFonts w:ascii="inherit" w:eastAsia="Times New Roman" w:hAnsi="inherit" w:cs="Arial"/>
          <w:i/>
          <w:iCs/>
          <w:color w:val="58595B"/>
          <w:sz w:val="24"/>
          <w:szCs w:val="24"/>
          <w:lang w:eastAsia="ru-RU"/>
        </w:rPr>
        <w:t>Востребованность</w:t>
      </w:r>
      <w:proofErr w:type="spellEnd"/>
      <w:r w:rsidRPr="00405EF4">
        <w:rPr>
          <w:rFonts w:ascii="inherit" w:eastAsia="Times New Roman" w:hAnsi="inherit" w:cs="Arial"/>
          <w:i/>
          <w:iCs/>
          <w:color w:val="58595B"/>
          <w:sz w:val="24"/>
          <w:szCs w:val="24"/>
          <w:lang w:eastAsia="ru-RU"/>
        </w:rPr>
        <w:t>.</w:t>
      </w:r>
    </w:p>
    <w:p w:rsidR="00C523CC" w:rsidRPr="00405EF4" w:rsidRDefault="00C523CC" w:rsidP="00C523CC">
      <w:pPr>
        <w:spacing w:after="0" w:line="354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/>
          <w:bCs/>
          <w:color w:val="F7931D"/>
          <w:sz w:val="24"/>
          <w:szCs w:val="24"/>
          <w:lang w:eastAsia="ru-RU"/>
        </w:rPr>
        <w:t>Игра для болельщиков</w:t>
      </w:r>
      <w:r w:rsidRPr="00405EF4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 «Расшифруй сказку»</w:t>
      </w:r>
    </w:p>
    <w:p w:rsidR="00C523CC" w:rsidRPr="00405EF4" w:rsidRDefault="00C523CC" w:rsidP="00C523CC">
      <w:pPr>
        <w:spacing w:after="354" w:line="354" w:lineRule="atLeast"/>
        <w:textAlignment w:val="baseline"/>
        <w:rPr>
          <w:rFonts w:ascii="inherit" w:eastAsia="Times New Roman" w:hAnsi="inherit" w:cs="Arial"/>
          <w:i/>
          <w:iCs/>
          <w:color w:val="58595B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i/>
          <w:iCs/>
          <w:color w:val="58595B"/>
          <w:sz w:val="24"/>
          <w:szCs w:val="24"/>
          <w:lang w:eastAsia="ru-RU"/>
        </w:rPr>
        <w:t>Предложите болельщикам игру. Пригласите всех желающих выйти и разделите их на две команды. Для игры подготовьте по три набора букв для каждой команды.</w:t>
      </w:r>
    </w:p>
    <w:p w:rsidR="00C523CC" w:rsidRPr="00405EF4" w:rsidRDefault="00C523CC" w:rsidP="00C523CC">
      <w:pPr>
        <w:spacing w:after="0" w:line="35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/>
          <w:bCs/>
          <w:i/>
          <w:iCs/>
          <w:color w:val="F7931D"/>
          <w:sz w:val="24"/>
          <w:szCs w:val="24"/>
          <w:bdr w:val="none" w:sz="0" w:space="0" w:color="auto" w:frame="1"/>
          <w:lang w:eastAsia="ru-RU"/>
        </w:rPr>
        <w:t>1. КАШЕЧРОХАВ («</w:t>
      </w:r>
      <w:proofErr w:type="spellStart"/>
      <w:r w:rsidRPr="00405EF4">
        <w:rPr>
          <w:rFonts w:ascii="inherit" w:eastAsia="Times New Roman" w:hAnsi="inherit" w:cs="Arial"/>
          <w:b/>
          <w:bCs/>
          <w:i/>
          <w:iCs/>
          <w:color w:val="F7931D"/>
          <w:sz w:val="24"/>
          <w:szCs w:val="24"/>
          <w:bdr w:val="none" w:sz="0" w:space="0" w:color="auto" w:frame="1"/>
          <w:lang w:eastAsia="ru-RU"/>
        </w:rPr>
        <w:t>Хаврошечка</w:t>
      </w:r>
      <w:proofErr w:type="spellEnd"/>
      <w:r w:rsidRPr="00405EF4">
        <w:rPr>
          <w:rFonts w:ascii="inherit" w:eastAsia="Times New Roman" w:hAnsi="inherit" w:cs="Arial"/>
          <w:b/>
          <w:bCs/>
          <w:i/>
          <w:iCs/>
          <w:color w:val="F7931D"/>
          <w:sz w:val="24"/>
          <w:szCs w:val="24"/>
          <w:bdr w:val="none" w:sz="0" w:space="0" w:color="auto" w:frame="1"/>
          <w:lang w:eastAsia="ru-RU"/>
        </w:rPr>
        <w:t>»). БОКЛОКО («Колобок»). ЗОРКОМО («</w:t>
      </w:r>
      <w:proofErr w:type="spellStart"/>
      <w:r w:rsidRPr="00405EF4">
        <w:rPr>
          <w:rFonts w:ascii="inherit" w:eastAsia="Times New Roman" w:hAnsi="inherit" w:cs="Arial"/>
          <w:b/>
          <w:bCs/>
          <w:i/>
          <w:iCs/>
          <w:color w:val="F7931D"/>
          <w:sz w:val="24"/>
          <w:szCs w:val="24"/>
          <w:bdr w:val="none" w:sz="0" w:space="0" w:color="auto" w:frame="1"/>
          <w:lang w:eastAsia="ru-RU"/>
        </w:rPr>
        <w:t>Морозко</w:t>
      </w:r>
      <w:proofErr w:type="spellEnd"/>
      <w:r w:rsidRPr="00405EF4">
        <w:rPr>
          <w:rFonts w:ascii="inherit" w:eastAsia="Times New Roman" w:hAnsi="inherit" w:cs="Arial"/>
          <w:b/>
          <w:bCs/>
          <w:i/>
          <w:iCs/>
          <w:color w:val="F7931D"/>
          <w:sz w:val="24"/>
          <w:szCs w:val="24"/>
          <w:bdr w:val="none" w:sz="0" w:space="0" w:color="auto" w:frame="1"/>
          <w:lang w:eastAsia="ru-RU"/>
        </w:rPr>
        <w:t>»).</w:t>
      </w:r>
    </w:p>
    <w:p w:rsidR="00C523CC" w:rsidRPr="00405EF4" w:rsidRDefault="00C523CC" w:rsidP="00C523CC">
      <w:pPr>
        <w:spacing w:line="35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/>
          <w:bCs/>
          <w:i/>
          <w:iCs/>
          <w:color w:val="F7931D"/>
          <w:sz w:val="24"/>
          <w:szCs w:val="24"/>
          <w:bdr w:val="none" w:sz="0" w:space="0" w:color="auto" w:frame="1"/>
          <w:lang w:eastAsia="ru-RU"/>
        </w:rPr>
        <w:t>2. ГУКАРОСНЕЧ («Снегурочка»). КОМЕРЕТ («Теремок»). ЩЕИНАКАТАР («</w:t>
      </w:r>
      <w:proofErr w:type="spellStart"/>
      <w:r w:rsidRPr="00405EF4">
        <w:rPr>
          <w:rFonts w:ascii="inherit" w:eastAsia="Times New Roman" w:hAnsi="inherit" w:cs="Arial"/>
          <w:b/>
          <w:bCs/>
          <w:i/>
          <w:iCs/>
          <w:color w:val="F7931D"/>
          <w:sz w:val="24"/>
          <w:szCs w:val="24"/>
          <w:bdr w:val="none" w:sz="0" w:space="0" w:color="auto" w:frame="1"/>
          <w:lang w:eastAsia="ru-RU"/>
        </w:rPr>
        <w:t>Тараканище</w:t>
      </w:r>
      <w:proofErr w:type="spellEnd"/>
      <w:r w:rsidRPr="00405EF4">
        <w:rPr>
          <w:rFonts w:ascii="inherit" w:eastAsia="Times New Roman" w:hAnsi="inherit" w:cs="Arial"/>
          <w:b/>
          <w:bCs/>
          <w:i/>
          <w:iCs/>
          <w:color w:val="F7931D"/>
          <w:sz w:val="24"/>
          <w:szCs w:val="24"/>
          <w:bdr w:val="none" w:sz="0" w:space="0" w:color="auto" w:frame="1"/>
          <w:lang w:eastAsia="ru-RU"/>
        </w:rPr>
        <w:t>»).</w:t>
      </w:r>
    </w:p>
    <w:p w:rsidR="00C523CC" w:rsidRPr="00405EF4" w:rsidRDefault="00C523CC" w:rsidP="00C523CC">
      <w:pPr>
        <w:pBdr>
          <w:top w:val="single" w:sz="4" w:space="6" w:color="D9D9D9"/>
        </w:pBdr>
        <w:spacing w:before="258" w:after="227" w:line="354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05E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Педагог-психолог:</w:t>
      </w:r>
    </w:p>
    <w:p w:rsidR="00C523CC" w:rsidRPr="00405EF4" w:rsidRDefault="00C523CC" w:rsidP="00C523CC">
      <w:pPr>
        <w:spacing w:after="0" w:line="35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05EF4">
        <w:rPr>
          <w:rFonts w:ascii="Arial" w:eastAsia="Times New Roman" w:hAnsi="Arial" w:cs="Arial"/>
          <w:color w:val="6F6F6F"/>
          <w:sz w:val="24"/>
          <w:szCs w:val="24"/>
          <w:lang w:eastAsia="ru-RU"/>
        </w:rPr>
        <w:lastRenderedPageBreak/>
        <w:t>+</w:t>
      </w:r>
    </w:p>
    <w:p w:rsidR="00C523CC" w:rsidRPr="00405EF4" w:rsidRDefault="00C523CC" w:rsidP="00C523CC">
      <w:pPr>
        <w:spacing w:line="35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 наборах букв зашифрованы русские народные сказки. Соберите правильные названия. Ответы составьте из букв. Победит команда, которая первой соберет правильные названия.</w:t>
      </w:r>
    </w:p>
    <w:p w:rsidR="00C523CC" w:rsidRPr="00405EF4" w:rsidRDefault="00C523CC" w:rsidP="00C523CC">
      <w:pPr>
        <w:spacing w:after="354" w:line="354" w:lineRule="atLeast"/>
        <w:textAlignment w:val="baseline"/>
        <w:rPr>
          <w:rFonts w:ascii="inherit" w:eastAsia="Times New Roman" w:hAnsi="inherit" w:cs="Arial"/>
          <w:i/>
          <w:iCs/>
          <w:color w:val="58595B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i/>
          <w:iCs/>
          <w:color w:val="58595B"/>
          <w:sz w:val="24"/>
          <w:szCs w:val="24"/>
          <w:lang w:eastAsia="ru-RU"/>
        </w:rPr>
        <w:t>Попросите болельщиков занять свои места. Вернитесь к командам и предложите им рассказать сказки, которые они придумали.</w:t>
      </w:r>
    </w:p>
    <w:p w:rsidR="00C523CC" w:rsidRPr="00405EF4" w:rsidRDefault="00C523CC" w:rsidP="00C523CC">
      <w:pPr>
        <w:spacing w:after="0" w:line="354" w:lineRule="atLeast"/>
        <w:textAlignment w:val="baseline"/>
        <w:outlineLvl w:val="1"/>
        <w:rPr>
          <w:rFonts w:ascii="Arial" w:eastAsia="Times New Roman" w:hAnsi="Arial" w:cs="Arial"/>
          <w:b/>
          <w:bCs/>
          <w:color w:val="F7931D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/>
          <w:bCs/>
          <w:color w:val="F7931D"/>
          <w:sz w:val="24"/>
          <w:szCs w:val="24"/>
          <w:lang w:eastAsia="ru-RU"/>
        </w:rPr>
        <w:t>Часть 3. </w:t>
      </w:r>
      <w:r w:rsidRPr="00405EF4">
        <w:rPr>
          <w:rFonts w:ascii="Arial" w:eastAsia="Times New Roman" w:hAnsi="Arial" w:cs="Arial"/>
          <w:b/>
          <w:bCs/>
          <w:color w:val="F7931D"/>
          <w:sz w:val="24"/>
          <w:szCs w:val="24"/>
          <w:lang w:eastAsia="ru-RU"/>
        </w:rPr>
        <w:t>Заключительная</w:t>
      </w:r>
    </w:p>
    <w:p w:rsidR="00C523CC" w:rsidRPr="00405EF4" w:rsidRDefault="00C523CC" w:rsidP="00C523CC">
      <w:pPr>
        <w:spacing w:after="0" w:line="265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b/>
          <w:bCs/>
          <w:noProof/>
          <w:color w:val="F7931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762000" cy="762000"/>
            <wp:effectExtent l="19050" t="0" r="0" b="0"/>
            <wp:docPr id="3" name="Рисунок 3" descr="https://e.profkiosk.ru/service_tbn2/zf36f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.profkiosk.ru/service_tbn2/zf36f_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3CC" w:rsidRPr="00405EF4" w:rsidRDefault="00C523CC" w:rsidP="00C523CC">
      <w:pPr>
        <w:spacing w:after="240" w:line="26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 мин</w:t>
      </w:r>
    </w:p>
    <w:p w:rsidR="00C523CC" w:rsidRPr="00405EF4" w:rsidRDefault="00C523CC" w:rsidP="00C523CC">
      <w:pPr>
        <w:pBdr>
          <w:top w:val="single" w:sz="4" w:space="6" w:color="D9D9D9"/>
        </w:pBdr>
        <w:spacing w:before="258" w:after="227" w:line="354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05E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Педагог-психолог:</w:t>
      </w:r>
    </w:p>
    <w:p w:rsidR="00C523CC" w:rsidRPr="00405EF4" w:rsidRDefault="00C523CC" w:rsidP="00C523CC">
      <w:pPr>
        <w:spacing w:line="354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05EF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Наступил важный момент – жюри подвело итоги. Кто бы ни оказался впереди, сегодня победила дружба, смекалка и находчивость. Слово членам жюри.</w:t>
      </w:r>
    </w:p>
    <w:p w:rsidR="002E5363" w:rsidRDefault="002E5363"/>
    <w:sectPr w:rsidR="002E5363" w:rsidSect="002E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523CC"/>
    <w:rsid w:val="002E5363"/>
    <w:rsid w:val="00405EF4"/>
    <w:rsid w:val="00507ECD"/>
    <w:rsid w:val="00673547"/>
    <w:rsid w:val="00781441"/>
    <w:rsid w:val="00C5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63"/>
  </w:style>
  <w:style w:type="paragraph" w:styleId="1">
    <w:name w:val="heading 1"/>
    <w:basedOn w:val="a"/>
    <w:link w:val="10"/>
    <w:uiPriority w:val="9"/>
    <w:qFormat/>
    <w:rsid w:val="00C52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2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2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523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3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23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3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23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523CC"/>
  </w:style>
  <w:style w:type="character" w:customStyle="1" w:styleId="red">
    <w:name w:val="red"/>
    <w:basedOn w:val="a0"/>
    <w:rsid w:val="00C523CC"/>
  </w:style>
  <w:style w:type="character" w:customStyle="1" w:styleId="comment-right-informer-wr">
    <w:name w:val="comment-right-informer-wr"/>
    <w:basedOn w:val="a0"/>
    <w:rsid w:val="00C523CC"/>
  </w:style>
  <w:style w:type="paragraph" w:customStyle="1" w:styleId="weakp">
    <w:name w:val="weakp"/>
    <w:basedOn w:val="a"/>
    <w:rsid w:val="00C5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174">
          <w:marLeft w:val="316"/>
          <w:marRight w:val="316"/>
          <w:marTop w:val="0"/>
          <w:marBottom w:val="9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8999">
              <w:marLeft w:val="-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57489">
          <w:marLeft w:val="0"/>
          <w:marRight w:val="3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76813">
              <w:marLeft w:val="3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9587">
              <w:blockQuote w:val="1"/>
              <w:marLeft w:val="0"/>
              <w:marRight w:val="0"/>
              <w:marTop w:val="392"/>
              <w:marBottom w:val="3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8645">
              <w:blockQuote w:val="1"/>
              <w:marLeft w:val="0"/>
              <w:marRight w:val="0"/>
              <w:marTop w:val="392"/>
              <w:marBottom w:val="3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1937">
              <w:blockQuote w:val="1"/>
              <w:marLeft w:val="0"/>
              <w:marRight w:val="0"/>
              <w:marTop w:val="392"/>
              <w:marBottom w:val="3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5131">
              <w:marLeft w:val="3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651">
              <w:blockQuote w:val="1"/>
              <w:marLeft w:val="0"/>
              <w:marRight w:val="0"/>
              <w:marTop w:val="392"/>
              <w:marBottom w:val="3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2400">
              <w:blockQuote w:val="1"/>
              <w:marLeft w:val="0"/>
              <w:marRight w:val="0"/>
              <w:marTop w:val="392"/>
              <w:marBottom w:val="3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0781">
              <w:blockQuote w:val="1"/>
              <w:marLeft w:val="0"/>
              <w:marRight w:val="0"/>
              <w:marTop w:val="392"/>
              <w:marBottom w:val="3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5516">
              <w:blockQuote w:val="1"/>
              <w:marLeft w:val="0"/>
              <w:marRight w:val="0"/>
              <w:marTop w:val="392"/>
              <w:marBottom w:val="3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6463">
              <w:blockQuote w:val="1"/>
              <w:marLeft w:val="0"/>
              <w:marRight w:val="0"/>
              <w:marTop w:val="392"/>
              <w:marBottom w:val="3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4877">
              <w:blockQuote w:val="1"/>
              <w:marLeft w:val="0"/>
              <w:marRight w:val="0"/>
              <w:marTop w:val="392"/>
              <w:marBottom w:val="3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5384">
              <w:blockQuote w:val="1"/>
              <w:marLeft w:val="0"/>
              <w:marRight w:val="0"/>
              <w:marTop w:val="392"/>
              <w:marBottom w:val="3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0169">
              <w:blockQuote w:val="1"/>
              <w:marLeft w:val="0"/>
              <w:marRight w:val="0"/>
              <w:marTop w:val="392"/>
              <w:marBottom w:val="3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3133">
              <w:blockQuote w:val="1"/>
              <w:marLeft w:val="0"/>
              <w:marRight w:val="0"/>
              <w:marTop w:val="392"/>
              <w:marBottom w:val="3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3799">
              <w:blockQuote w:val="1"/>
              <w:marLeft w:val="0"/>
              <w:marRight w:val="0"/>
              <w:marTop w:val="392"/>
              <w:marBottom w:val="3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2306">
              <w:marLeft w:val="3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0023">
              <w:blockQuote w:val="1"/>
              <w:marLeft w:val="0"/>
              <w:marRight w:val="0"/>
              <w:marTop w:val="392"/>
              <w:marBottom w:val="3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3</cp:revision>
  <cp:lastPrinted>2018-02-19T02:46:00Z</cp:lastPrinted>
  <dcterms:created xsi:type="dcterms:W3CDTF">2018-02-19T02:39:00Z</dcterms:created>
  <dcterms:modified xsi:type="dcterms:W3CDTF">2018-02-22T02:12:00Z</dcterms:modified>
</cp:coreProperties>
</file>